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CD24AC">
      <w:pPr>
        <w:rPr>
          <w:rFonts w:ascii="Roboto" w:eastAsia="Roboto" w:hAnsi="Roboto" w:cs="Roboto"/>
          <w:lang w:val="en-GB"/>
        </w:rPr>
      </w:pPr>
      <w:r>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We were inspired by the game Cyberpunk 2077. The setting of this ‘triple A’ game is similar to ours. It also takes place in a dystopian world, where there is an ongoing corporation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458572D0"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w:t>
      </w:r>
      <w:r w:rsidR="00C8780D">
        <w:rPr>
          <w:lang w:val="en-BE"/>
        </w:rPr>
        <w:t>Mars</w:t>
      </w:r>
      <w:r w:rsidR="007A2A4F" w:rsidRPr="00705608">
        <w:rPr>
          <w:lang w:val="en-GB"/>
        </w:rPr>
        <w:t xml:space="preserve">. If the client doesn’t buy our service, we’ll use targeted ads and </w:t>
      </w:r>
      <w:proofErr w:type="spellStart"/>
      <w:r w:rsidR="007A2A4F" w:rsidRPr="00705608">
        <w:rPr>
          <w:lang w:val="en-GB"/>
        </w:rPr>
        <w:t>fomo</w:t>
      </w:r>
      <w:proofErr w:type="spellEnd"/>
      <w:r w:rsidR="007A2A4F" w:rsidRPr="00705608">
        <w:rPr>
          <w:lang w:val="en-GB"/>
        </w:rPr>
        <w:t>-strategies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7F44AE0E"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w:t>
      </w:r>
      <w:r w:rsidR="00C8780D">
        <w:rPr>
          <w:lang w:val="en-BE"/>
        </w:rPr>
        <w:t>Mars</w:t>
      </w:r>
      <w:r w:rsidR="00385E37" w:rsidRPr="00705608">
        <w:rPr>
          <w:lang w:val="en-GB"/>
        </w:rPr>
        <w:t xml:space="preserve">,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vehicle. In case our client is heavily wounded or needs heavy stabilisation, we’ll put them in a cryogenic 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rsidP="002F552C">
      <w:pPr>
        <w:pStyle w:val="Kop3"/>
        <w:ind w:left="720" w:hanging="720"/>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4C9C2268" w14:textId="77777777" w:rsidR="00D154C6" w:rsidRPr="00705608" w:rsidRDefault="005F1113">
      <w:pPr>
        <w:rPr>
          <w:lang w:val="en-GB"/>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4093ABC6" w:rsidR="00D154C6" w:rsidRPr="00864A1F" w:rsidRDefault="00864A1F">
      <w:pPr>
        <w:rPr>
          <w:lang w:val="en-BE"/>
        </w:rPr>
      </w:pPr>
      <w:r>
        <w:rPr>
          <w:lang w:val="en-BE"/>
        </w:rPr>
        <w:t>Our product will be first introduced to possible clients in the orbital station. There our sales-agent will try to sell our insurance to everyone who passes through the station to go to the surface. He will explain all the dangers over there and how our service protect them from these dangers.</w:t>
      </w:r>
      <w:r>
        <w:rPr>
          <w:lang w:val="en-BE"/>
        </w:rPr>
        <w:br/>
        <w:t xml:space="preserve">If a possible clients refuses our offer in the orbital station, they will receive ads on there phone, tablet and computer. These ads will try to convince them into buying our insurance. </w:t>
      </w:r>
      <w:r w:rsidR="0072658D">
        <w:rPr>
          <w:lang w:val="en-BE"/>
        </w:rPr>
        <w:t>If they are convinced, they can just simply open our app and buy our service.</w:t>
      </w:r>
      <w:r>
        <w:rPr>
          <w:lang w:val="en-BE"/>
        </w:rPr>
        <w:t xml:space="preserve"> </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1B658705" w:rsidR="00D154C6" w:rsidRPr="00705608" w:rsidRDefault="005F1113">
      <w:pPr>
        <w:rPr>
          <w:lang w:val="en-GB"/>
        </w:rPr>
      </w:pPr>
      <w:r w:rsidRPr="00705608">
        <w:rPr>
          <w:lang w:val="en-GB"/>
        </w:rPr>
        <w:t>Information about our services is delivered in the space station through digital billboards</w:t>
      </w:r>
      <w:r w:rsidR="0072658D">
        <w:rPr>
          <w:lang w:val="en-BE"/>
        </w:rPr>
        <w:t xml:space="preserve"> and our salesmen</w:t>
      </w:r>
      <w:r w:rsidRPr="00705608">
        <w:rPr>
          <w:lang w:val="en-GB"/>
        </w:rPr>
        <w:t xml:space="preserve">. This way, it will be an eyecatcher in the busy environment. The CEOs of companies on Mars are targeted this way as they are an effective way to get in contact with a company that might be interested in buying our products. </w:t>
      </w:r>
    </w:p>
    <w:p w14:paraId="5FA75A1E" w14:textId="77777777" w:rsidR="00C72DDD" w:rsidRDefault="005F1113">
      <w:pPr>
        <w:rPr>
          <w:lang w:val="en-BE"/>
        </w:rPr>
      </w:pPr>
      <w:r w:rsidRPr="00705608">
        <w:rPr>
          <w:lang w:val="en-GB"/>
        </w:rPr>
        <w:t>On the other hand, a more general public is targeted with ads on their devices</w:t>
      </w:r>
      <w:r w:rsidR="0072658D">
        <w:rPr>
          <w:lang w:val="en-BE"/>
        </w:rPr>
        <w:t xml:space="preserve"> if they didn’t buy our service. </w:t>
      </w:r>
      <w:r w:rsidR="00C72DDD">
        <w:rPr>
          <w:lang w:val="en-BE"/>
        </w:rPr>
        <w:t>Our ads will be outsourced by “The Martian Sol”, a social hub service. There we buy ad space over the course of a year, every year.</w:t>
      </w:r>
    </w:p>
    <w:p w14:paraId="32390A37" w14:textId="4BC8C53A" w:rsidR="00C72DDD" w:rsidRPr="00C72DDD" w:rsidRDefault="00C72DDD" w:rsidP="00C72DDD">
      <w:pPr>
        <w:pStyle w:val="Kop2"/>
        <w:ind w:left="0"/>
        <w:rPr>
          <w:color w:val="00FF00"/>
          <w:sz w:val="32"/>
          <w:szCs w:val="32"/>
          <w:lang w:val="en-BE"/>
        </w:rPr>
      </w:pPr>
      <w:r w:rsidRPr="00705608">
        <w:rPr>
          <w:lang w:val="en-GB"/>
        </w:rPr>
        <w:t>3.</w:t>
      </w:r>
      <w:r>
        <w:rPr>
          <w:lang w:val="en-BE"/>
        </w:rPr>
        <w:t>5</w:t>
      </w:r>
      <w:r w:rsidRPr="00705608">
        <w:rPr>
          <w:lang w:val="en-GB"/>
        </w:rPr>
        <w:t xml:space="preserve"> </w:t>
      </w:r>
      <w:r>
        <w:rPr>
          <w:lang w:val="en-BE"/>
        </w:rPr>
        <w:t>USP</w:t>
      </w:r>
    </w:p>
    <w:p w14:paraId="4A075651" w14:textId="1A1C951E" w:rsidR="00A814D3" w:rsidRDefault="00C72DDD">
      <w:pPr>
        <w:rPr>
          <w:lang w:val="en-BE"/>
        </w:rPr>
      </w:pPr>
      <w:r>
        <w:rPr>
          <w:lang w:val="en-BE"/>
        </w:rPr>
        <w:t xml:space="preserve">Our service is a one of a kind, since the only medical services are the hospitals themselves. There is no other service that comes to you and brings you to these hospitals. Depending of your package, we will </w:t>
      </w:r>
      <w:r w:rsidR="00A814D3">
        <w:rPr>
          <w:lang w:val="en-BE"/>
        </w:rPr>
        <w:t xml:space="preserve">even </w:t>
      </w:r>
      <w:r>
        <w:rPr>
          <w:lang w:val="en-BE"/>
        </w:rPr>
        <w:t>mountain</w:t>
      </w:r>
      <w:r w:rsidR="00A814D3">
        <w:rPr>
          <w:lang w:val="en-BE"/>
        </w:rPr>
        <w:t>s*</w:t>
      </w:r>
      <w:r>
        <w:rPr>
          <w:lang w:val="en-BE"/>
        </w:rPr>
        <w:t xml:space="preserve"> to save you. </w:t>
      </w:r>
      <w:r w:rsidR="00A814D3">
        <w:rPr>
          <w:lang w:val="en-BE"/>
        </w:rPr>
        <w:t xml:space="preserve">Saving you is mostly done automatically, since you will have an </w:t>
      </w:r>
      <w:r w:rsidR="00505BBB" w:rsidRPr="00505BBB">
        <w:rPr>
          <w:lang w:val="en-BE"/>
        </w:rPr>
        <w:t>embedded</w:t>
      </w:r>
      <w:r w:rsidR="00505BBB" w:rsidRPr="00505BBB">
        <w:rPr>
          <w:lang w:val="en-BE"/>
        </w:rPr>
        <w:t xml:space="preserve"> </w:t>
      </w:r>
      <w:r w:rsidR="00A814D3">
        <w:rPr>
          <w:lang w:val="en-BE"/>
        </w:rPr>
        <w:t>bio-chip so we can monitor your vital</w:t>
      </w:r>
      <w:r w:rsidR="00505BBB">
        <w:rPr>
          <w:lang w:val="en-BE"/>
        </w:rPr>
        <w:t>s. Once your vitals go critical, we’ll send an ambulance to you. There is also always a manual way to call an ambulance.</w:t>
      </w:r>
    </w:p>
    <w:p w14:paraId="3ADA34DA" w14:textId="5401912B" w:rsidR="00D154C6" w:rsidRPr="00A814D3" w:rsidRDefault="00A814D3" w:rsidP="00505BBB">
      <w:pPr>
        <w:jc w:val="right"/>
        <w:rPr>
          <w:sz w:val="18"/>
          <w:szCs w:val="18"/>
          <w:lang w:val="en-GB"/>
        </w:rPr>
      </w:pPr>
      <w:r w:rsidRPr="00A814D3">
        <w:rPr>
          <w:sz w:val="18"/>
          <w:szCs w:val="18"/>
          <w:lang w:val="en-BE"/>
        </w:rPr>
        <w:t>*</w:t>
      </w:r>
      <w:r w:rsidRPr="00A814D3">
        <w:rPr>
          <w:sz w:val="18"/>
          <w:szCs w:val="18"/>
          <w:lang w:val="en-BE"/>
        </w:rPr>
        <w:t>figuratively</w:t>
      </w:r>
      <w:r w:rsidRPr="00A814D3">
        <w:rPr>
          <w:sz w:val="18"/>
          <w:szCs w:val="18"/>
          <w:lang w:val="en-BE"/>
        </w:rPr>
        <w:t xml:space="preserve"> </w:t>
      </w:r>
      <w:r w:rsidR="005F1113" w:rsidRPr="00A814D3">
        <w:rPr>
          <w:sz w:val="18"/>
          <w:szCs w:val="18"/>
          <w:lang w:val="en-GB"/>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115B0D93" w14:textId="77777777" w:rsidR="00BA7192" w:rsidRDefault="00705608" w:rsidP="00BA7192">
      <w:pPr>
        <w:pStyle w:val="Kop2"/>
        <w:ind w:left="283" w:hanging="300"/>
        <w:rPr>
          <w:lang w:val="en-GB"/>
        </w:rPr>
      </w:pPr>
      <w:r w:rsidRPr="00705608">
        <w:rPr>
          <w:lang w:val="en-GB"/>
        </w:rPr>
        <w:t>4.1 Growth</w:t>
      </w:r>
    </w:p>
    <w:p w14:paraId="01A7BDB1" w14:textId="060317C6" w:rsidR="00D154C6" w:rsidRPr="00705608" w:rsidRDefault="00BA7192" w:rsidP="00BA7192">
      <w:pPr>
        <w:rPr>
          <w:lang w:val="en-GB"/>
        </w:rPr>
      </w:pPr>
      <w:r>
        <w:rPr>
          <w:lang w:val="en-BE"/>
        </w:rPr>
        <w:t xml:space="preserve">Our company will grow over time because more people will come to </w:t>
      </w:r>
      <w:r w:rsidR="00C8780D">
        <w:rPr>
          <w:lang w:val="en-BE"/>
        </w:rPr>
        <w:t>Mars</w:t>
      </w:r>
      <w:r>
        <w:rPr>
          <w:lang w:val="en-BE"/>
        </w:rPr>
        <w:t xml:space="preserve"> and more people will be interested in our insurance. This means we’ll need more field and office teams, because they protect our clients.</w:t>
      </w:r>
      <w:r w:rsidR="0072449A">
        <w:rPr>
          <w:lang w:val="en-BE"/>
        </w:rPr>
        <w:t xml:space="preserve"> Our marketing will not change, since we run ads and that doesn’t require people to do. The people coming through the orbital station will </w:t>
      </w:r>
      <w:r w:rsidR="0089074C">
        <w:rPr>
          <w:lang w:val="en-BE"/>
        </w:rPr>
        <w:t xml:space="preserve">still be small, since coming to </w:t>
      </w:r>
      <w:r w:rsidR="00C8780D">
        <w:rPr>
          <w:lang w:val="en-BE"/>
        </w:rPr>
        <w:t>Mars</w:t>
      </w:r>
      <w:r w:rsidR="0089074C">
        <w:rPr>
          <w:lang w:val="en-BE"/>
        </w:rPr>
        <w:t xml:space="preserve"> is very expensive so we don’t need to add more people there when the population grows.</w:t>
      </w:r>
      <w:r>
        <w:rPr>
          <w:lang w:val="en-BE"/>
        </w:rPr>
        <w:t xml:space="preserve"> </w:t>
      </w:r>
      <w:r w:rsidR="005F1113"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Group 12: MarSana - Lab-on-Chip implant for a real-life feed of health parameters.</w:t>
      </w:r>
    </w:p>
    <w:p w14:paraId="5DE4BD16" w14:textId="1D7FDAC0" w:rsidR="00D154C6" w:rsidRPr="00705608" w:rsidRDefault="005F1113">
      <w:pPr>
        <w:rPr>
          <w:lang w:val="en-GB"/>
        </w:rPr>
      </w:pPr>
      <w:r w:rsidRPr="00705608">
        <w:rPr>
          <w:lang w:val="en-GB"/>
        </w:rPr>
        <w:t xml:space="preserve">This group will provide an API that our operators can use to </w:t>
      </w:r>
      <w:r w:rsidR="0089074C" w:rsidRPr="00705608">
        <w:rPr>
          <w:lang w:val="en-GB"/>
        </w:rPr>
        <w:t>analyse</w:t>
      </w:r>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w:t>
      </w:r>
      <w:proofErr w:type="spellStart"/>
      <w:r w:rsidRPr="00705608">
        <w:rPr>
          <w:lang w:val="en-GB"/>
        </w:rPr>
        <w:t>Teslas</w:t>
      </w:r>
      <w:proofErr w:type="spellEnd"/>
      <w:r w:rsidRPr="00705608">
        <w:rPr>
          <w:lang w:val="en-GB"/>
        </w:rPr>
        <w:t>”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 xml:space="preserve">500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 xml:space="preserve">750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 xml:space="preserve">10’000 </w:t>
      </w:r>
      <w:proofErr w:type="spellStart"/>
      <w:r w:rsidRPr="00705608">
        <w:rPr>
          <w:b/>
          <w:lang w:val="en-GB"/>
        </w:rPr>
        <w:t>MarsCoin</w:t>
      </w:r>
      <w:proofErr w:type="spellEnd"/>
      <w:r w:rsidRPr="00705608">
        <w:rPr>
          <w:b/>
          <w:lang w:val="en-GB"/>
        </w:rPr>
        <w:t xml:space="preserve">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 xml:space="preserve">500 </w:t>
      </w:r>
      <w:proofErr w:type="spellStart"/>
      <w:r w:rsidRPr="00705608">
        <w:rPr>
          <w:b/>
          <w:lang w:val="en-GB"/>
        </w:rPr>
        <w:t>MarsCoin</w:t>
      </w:r>
      <w:proofErr w:type="spellEnd"/>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 xml:space="preserve">1000 </w:t>
      </w:r>
      <w:proofErr w:type="spellStart"/>
      <w:r w:rsidRPr="00705608">
        <w:rPr>
          <w:b/>
          <w:lang w:val="en-GB"/>
        </w:rPr>
        <w:t>MarsCoin</w:t>
      </w:r>
      <w:proofErr w:type="spellEnd"/>
      <w:r w:rsidRPr="00705608">
        <w:rPr>
          <w:b/>
          <w:lang w:val="en-GB"/>
        </w:rPr>
        <w:t xml:space="preserve">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 xml:space="preserve">12024 </w:t>
      </w:r>
      <w:proofErr w:type="spellStart"/>
      <w:r w:rsidRPr="00705608">
        <w:rPr>
          <w:b/>
          <w:lang w:val="en-GB"/>
        </w:rPr>
        <w:t>MarsCoin</w:t>
      </w:r>
      <w:proofErr w:type="spellEnd"/>
      <w:r w:rsidRPr="00705608">
        <w:rPr>
          <w:b/>
          <w:lang w:val="en-GB"/>
        </w:rPr>
        <w:t xml:space="preserve">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 xml:space="preserve">500 </w:t>
      </w:r>
      <w:proofErr w:type="spellStart"/>
      <w:r w:rsidRPr="00705608">
        <w:rPr>
          <w:b/>
          <w:lang w:val="en-GB"/>
        </w:rPr>
        <w:t>MarsCoin</w:t>
      </w:r>
      <w:proofErr w:type="spellEnd"/>
      <w:r w:rsidRPr="00705608">
        <w:rPr>
          <w:b/>
          <w:lang w:val="en-GB"/>
        </w:rPr>
        <w:t xml:space="preserve">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w:t>
      </w:r>
      <w:proofErr w:type="spellStart"/>
      <w:r w:rsidRPr="00705608">
        <w:rPr>
          <w:b/>
          <w:lang w:val="en-GB"/>
        </w:rPr>
        <w:t>MarsCoin</w:t>
      </w:r>
      <w:proofErr w:type="spellEnd"/>
      <w:r w:rsidRPr="00705608">
        <w:rPr>
          <w:b/>
          <w:lang w:val="en-GB"/>
        </w:rPr>
        <w:t xml:space="preserve">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 xml:space="preserve">750 </w:t>
      </w:r>
      <w:proofErr w:type="spellStart"/>
      <w:r w:rsidRPr="00705608">
        <w:rPr>
          <w:b/>
          <w:lang w:val="en-GB"/>
        </w:rPr>
        <w:t>MarsCoin</w:t>
      </w:r>
      <w:proofErr w:type="spellEnd"/>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 xml:space="preserve">100 </w:t>
      </w:r>
      <w:proofErr w:type="spellStart"/>
      <w:r w:rsidRPr="00705608">
        <w:rPr>
          <w:b/>
          <w:lang w:val="en-GB"/>
        </w:rPr>
        <w:t>MarsCoin</w:t>
      </w:r>
      <w:proofErr w:type="spellEnd"/>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 xml:space="preserve">50 </w:t>
      </w:r>
      <w:proofErr w:type="spellStart"/>
      <w:r w:rsidRPr="00705608">
        <w:rPr>
          <w:b/>
          <w:lang w:val="en-GB"/>
        </w:rPr>
        <w:t>MarsCoins</w:t>
      </w:r>
      <w:proofErr w:type="spellEnd"/>
      <w:r w:rsidRPr="00705608">
        <w:rPr>
          <w:b/>
          <w:lang w:val="en-GB"/>
        </w:rPr>
        <w:t xml:space="preserve"> extra</w:t>
      </w:r>
      <w:r w:rsidRPr="00705608">
        <w:rPr>
          <w:lang w:val="en-GB"/>
        </w:rPr>
        <w:t xml:space="preserve"> on top of the 100 </w:t>
      </w:r>
      <w:proofErr w:type="spellStart"/>
      <w:r w:rsidRPr="00705608">
        <w:rPr>
          <w:lang w:val="en-GB"/>
        </w:rPr>
        <w:t>MarsCoin</w:t>
      </w:r>
      <w:proofErr w:type="spellEnd"/>
      <w:r w:rsidRPr="00705608">
        <w:rPr>
          <w:lang w:val="en-GB"/>
        </w:rPr>
        <w:t xml:space="preserve">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 xml:space="preserve">0,05 </w:t>
      </w:r>
      <w:proofErr w:type="spellStart"/>
      <w:r w:rsidRPr="00705608">
        <w:rPr>
          <w:b/>
          <w:lang w:val="en-GB"/>
        </w:rPr>
        <w:t>MarsCoin</w:t>
      </w:r>
      <w:proofErr w:type="spellEnd"/>
      <w:r w:rsidRPr="00705608">
        <w:rPr>
          <w:b/>
          <w:lang w:val="en-GB"/>
        </w:rPr>
        <w:t>/kilometre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w:t>
      </w:r>
      <w:proofErr w:type="spellStart"/>
      <w:r w:rsidRPr="00705608">
        <w:rPr>
          <w:b/>
          <w:lang w:val="en-GB"/>
        </w:rPr>
        <w:t>MarsCoin</w:t>
      </w:r>
      <w:proofErr w:type="spellEnd"/>
      <w:r w:rsidRPr="00705608">
        <w:rPr>
          <w:b/>
          <w:lang w:val="en-GB"/>
        </w:rPr>
        <w:t xml:space="preserve">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 xml:space="preserve">100 </w:t>
      </w:r>
      <w:proofErr w:type="spellStart"/>
      <w:r w:rsidRPr="00705608">
        <w:rPr>
          <w:b/>
          <w:lang w:val="en-GB"/>
        </w:rPr>
        <w:t>MarsCoin</w:t>
      </w:r>
      <w:proofErr w:type="spellEnd"/>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 xml:space="preserve">200 </w:t>
      </w:r>
      <w:proofErr w:type="spellStart"/>
      <w:r w:rsidRPr="00705608">
        <w:rPr>
          <w:b/>
          <w:lang w:val="en-GB"/>
        </w:rPr>
        <w:t>MarsCoin</w:t>
      </w:r>
      <w:proofErr w:type="spellEnd"/>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CD24AC">
      <w:pPr>
        <w:rPr>
          <w:lang w:val="en-GB"/>
        </w:rPr>
      </w:pPr>
      <w:hyperlink r:id="rId10" w:anchor="gid=0&amp;range=A1:J17">
        <w:r w:rsidR="005F1113" w:rsidRPr="00705608">
          <w:rPr>
            <w:color w:val="0000EE"/>
            <w:u w:val="single"/>
            <w:lang w:val="en-GB"/>
          </w:rPr>
          <w:t>Busines</w:t>
        </w:r>
        <w:r w:rsidR="005F1113" w:rsidRPr="00705608">
          <w:rPr>
            <w:color w:val="0000EE"/>
            <w:u w:val="single"/>
            <w:lang w:val="en-GB"/>
          </w:rPr>
          <w:t>s</w:t>
        </w:r>
        <w:r w:rsidR="005F1113" w:rsidRPr="00705608">
          <w:rPr>
            <w:color w:val="0000EE"/>
            <w:u w:val="single"/>
            <w:lang w:val="en-GB"/>
          </w:rPr>
          <w:t xml:space="preserve">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52B383A2" w14:textId="69A20401" w:rsidR="00C8780D" w:rsidRDefault="00903A6D">
      <w:pPr>
        <w:rPr>
          <w:b/>
          <w:sz w:val="26"/>
          <w:szCs w:val="26"/>
          <w:lang w:val="en-GB"/>
        </w:rPr>
      </w:pPr>
      <w:bookmarkStart w:id="49" w:name="_u0cdvp8q4wcz" w:colFirst="0" w:colLast="0"/>
      <w:bookmarkEnd w:id="49"/>
      <w:r>
        <w:rPr>
          <w:noProof/>
          <w:lang w:val="en-BE"/>
        </w:rPr>
        <w:drawing>
          <wp:anchor distT="0" distB="0" distL="114300" distR="114300" simplePos="0" relativeHeight="251660288" behindDoc="0" locked="0" layoutInCell="1" allowOverlap="1" wp14:anchorId="5979DBD0" wp14:editId="6CC200B5">
            <wp:simplePos x="0" y="0"/>
            <wp:positionH relativeFrom="margin">
              <wp:align>right</wp:align>
            </wp:positionH>
            <wp:positionV relativeFrom="paragraph">
              <wp:posOffset>1195070</wp:posOffset>
            </wp:positionV>
            <wp:extent cx="2490470" cy="1760855"/>
            <wp:effectExtent l="0" t="0" r="5080"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0470"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6D">
        <w:rPr>
          <w:noProof/>
          <w:lang w:val="en-BE"/>
        </w:rPr>
        <mc:AlternateContent>
          <mc:Choice Requires="wps">
            <w:drawing>
              <wp:anchor distT="45720" distB="45720" distL="114300" distR="114300" simplePos="0" relativeHeight="251662336" behindDoc="0" locked="0" layoutInCell="1" allowOverlap="1" wp14:anchorId="067E8F72" wp14:editId="5A973D04">
                <wp:simplePos x="0" y="0"/>
                <wp:positionH relativeFrom="margin">
                  <wp:align>right</wp:align>
                </wp:positionH>
                <wp:positionV relativeFrom="paragraph">
                  <wp:posOffset>2953808</wp:posOffset>
                </wp:positionV>
                <wp:extent cx="5724737" cy="660400"/>
                <wp:effectExtent l="0" t="0" r="0" b="635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737" cy="660400"/>
                        </a:xfrm>
                        <a:prstGeom prst="rect">
                          <a:avLst/>
                        </a:prstGeom>
                        <a:noFill/>
                        <a:ln w="9525">
                          <a:noFill/>
                          <a:miter lim="800000"/>
                          <a:headEnd/>
                          <a:tailEnd/>
                        </a:ln>
                      </wps:spPr>
                      <wps:txb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E8F72" id="_x0000_t202" coordsize="21600,21600" o:spt="202" path="m,l,21600r21600,l21600,xe">
                <v:stroke joinstyle="miter"/>
                <v:path gradientshapeok="t" o:connecttype="rect"/>
              </v:shapetype>
              <v:shape id="Tekstvak 2" o:spid="_x0000_s1026" type="#_x0000_t202" style="position:absolute;margin-left:399.55pt;margin-top:232.6pt;width:450.75pt;height:52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4jDQIAAPQDAAAOAAAAZHJzL2Uyb0RvYy54bWysU9tu2zAMfR+wfxD0vtjxcmmNKEXXrsOA&#10;7gK0+wBFlmMhkqhJSuzs60fJaRpsb8P8IIgmechzSK1uBqPJQfqgwDI6nZSUSCugUXbL6I/nh3dX&#10;lITIbcM1WMnoUQZ6s377ZtW7WlbQgW6kJwhiQ907RrsYXV0UQXTS8DABJy06W/CGRzT9tmg87xHd&#10;6KIqy0XRg2+cByFDwL/3o5OuM37bShG/tW2QkWhGsbeYT5/PTTqL9YrXW89dp8SpDf4PXRiuLBY9&#10;Q93zyMneq7+gjBIeArRxIsAU0LZKyMwB2UzLP9g8ddzJzAXFCe4sU/h/sOLr4bsnqmG0mi4psdzg&#10;kJ7lLsQD35Eq6dO7UGPYk8PAOHyAAeecuQb3CGIXiIW7jtutvPUe+k7yBvubpsziInXECQlk03+B&#10;BsvwfYQMNLTeJPFQDoLoOKfjeTZyiETgz/mymi3fY4sCfYtFOSvz8Apev2Q7H+InCYakC6MeZ5/R&#10;+eExxNQNr19CUjELD0rrPH9tSc/o9bya54QLj1ER11Mrw+hVmb5xYRLJj7bJyZErPd6xgLYn1ono&#10;SDkOmwEDkxQbaI7I38O4hvhs8NKB/0VJjyvIaPi5515Soj9b1PB6Opulnc3GDAVAw196NpcebgVC&#10;MRopGa93Me/5yPUWtW5VluG1k1OvuFpZndMzSLt7aeeo18e6/g0AAP//AwBQSwMEFAAGAAgAAAAh&#10;AF8wFcXdAAAACAEAAA8AAABkcnMvZG93bnJldi54bWxMj8FOwzAQRO9I/IO1SL1Ru1ETNSGbCoF6&#10;BdEWJG5uvE0i4nUUu034e8wJjqMZzbwpt7PtxZVG3zlGWC0VCOLamY4bhONhd78B4YNmo3vHhPBN&#10;HrbV7U2pC+MmfqPrPjQilrAvNEIbwlBI6euWrPZLNxBH7+xGq0OUYyPNqKdYbnuZKJVJqzuOC60e&#10;6Kml+mt/sQjvL+fPj7V6bZ5tOkxuVpJtLhEXd/PjA4hAc/gLwy9+RIcqMp3chY0XPUI8EhDWWZqA&#10;iHauVimIE0Ka5QnIqpT/D1Q/AAAA//8DAFBLAQItABQABgAIAAAAIQC2gziS/gAAAOEBAAATAAAA&#10;AAAAAAAAAAAAAAAAAABbQ29udGVudF9UeXBlc10ueG1sUEsBAi0AFAAGAAgAAAAhADj9If/WAAAA&#10;lAEAAAsAAAAAAAAAAAAAAAAALwEAAF9yZWxzLy5yZWxzUEsBAi0AFAAGAAgAAAAhAJCYLiMNAgAA&#10;9AMAAA4AAAAAAAAAAAAAAAAALgIAAGRycy9lMm9Eb2MueG1sUEsBAi0AFAAGAAgAAAAhAF8wFcXd&#10;AAAACAEAAA8AAAAAAAAAAAAAAAAAZwQAAGRycy9kb3ducmV2LnhtbFBLBQYAAAAABAAEAPMAAABx&#10;BQAAAAA=&#10;" filled="f" stroked="f">
                <v:textbo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v:textbox>
                <w10:wrap anchorx="margin"/>
              </v:shape>
            </w:pict>
          </mc:Fallback>
        </mc:AlternateContent>
      </w:r>
      <w:r>
        <w:rPr>
          <w:noProof/>
          <w:lang w:val="en-BE"/>
        </w:rPr>
        <w:drawing>
          <wp:anchor distT="0" distB="0" distL="114300" distR="114300" simplePos="0" relativeHeight="251659264" behindDoc="0" locked="0" layoutInCell="1" allowOverlap="1" wp14:anchorId="4BAA7035" wp14:editId="5A1B7043">
            <wp:simplePos x="0" y="0"/>
            <wp:positionH relativeFrom="margin">
              <wp:align>left</wp:align>
            </wp:positionH>
            <wp:positionV relativeFrom="paragraph">
              <wp:posOffset>1190836</wp:posOffset>
            </wp:positionV>
            <wp:extent cx="2489709" cy="17604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709"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80D">
        <w:rPr>
          <w:lang w:val="en-BE"/>
        </w:rPr>
        <w:t xml:space="preserve">With our 9000 clients, we have 210351 </w:t>
      </w:r>
      <w:proofErr w:type="spellStart"/>
      <w:r w:rsidR="00C8780D">
        <w:rPr>
          <w:lang w:val="en-BE"/>
        </w:rPr>
        <w:t>MarsCoin</w:t>
      </w:r>
      <w:proofErr w:type="spellEnd"/>
      <w:r w:rsidR="00C8780D">
        <w:rPr>
          <w:lang w:val="en-BE"/>
        </w:rPr>
        <w:t xml:space="preserve"> profit over a Martian year. This means </w:t>
      </w:r>
      <w:r>
        <w:rPr>
          <w:lang w:val="en-BE"/>
        </w:rPr>
        <w:t>in our first year in earth time, we will have some loss</w:t>
      </w:r>
      <w:r w:rsidR="00C8780D">
        <w:rPr>
          <w:lang w:val="en-BE"/>
        </w:rPr>
        <w:t>. Our first Martian year, we’ll have profit as shown in these heavily simplified graphs.</w:t>
      </w:r>
      <w:r w:rsidR="00C8780D">
        <w:rPr>
          <w:noProof/>
          <w:lang w:val="en-BE"/>
        </w:rPr>
        <w:t xml:space="preserve"> The first one is to shows that in an earth year, we will almost be break even. The latter shows the same for a </w:t>
      </w:r>
      <w:r w:rsidR="00C8780D">
        <w:rPr>
          <w:lang w:val="en-BE"/>
        </w:rPr>
        <w:t xml:space="preserve">Martian </w:t>
      </w:r>
      <w:r w:rsidR="00C8780D">
        <w:rPr>
          <w:noProof/>
          <w:lang w:val="en-BE"/>
        </w:rPr>
        <w:t>year, and this shows us we will even have profit in our first year.</w:t>
      </w:r>
      <w:r>
        <w:rPr>
          <w:noProof/>
          <w:lang w:val="en-BE"/>
        </w:rPr>
        <w:t xml:space="preserve"> The red line are our costs, the green one is price*quanity.</w:t>
      </w:r>
      <w:r w:rsidR="00C8780D">
        <w:rPr>
          <w:lang w:val="en-GB"/>
        </w:rPr>
        <w:br w:type="page"/>
      </w:r>
    </w:p>
    <w:p w14:paraId="14074657" w14:textId="4A12EA4E" w:rsidR="00D154C6" w:rsidRPr="00705608" w:rsidRDefault="005F1113">
      <w:pPr>
        <w:pStyle w:val="Kop2"/>
        <w:ind w:left="283" w:hanging="300"/>
        <w:rPr>
          <w:lang w:val="en-GB"/>
        </w:rPr>
      </w:pPr>
      <w:r w:rsidRPr="00705608">
        <w:rPr>
          <w:lang w:val="en-GB"/>
        </w:rPr>
        <w:lastRenderedPageBreak/>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 xml:space="preserve">210351 </w:t>
      </w:r>
      <w:proofErr w:type="spellStart"/>
      <w:r w:rsidRPr="00705608">
        <w:rPr>
          <w:b/>
          <w:lang w:val="en-GB"/>
        </w:rPr>
        <w:t>MarsCoin</w:t>
      </w:r>
      <w:proofErr w:type="spellEnd"/>
      <w:r w:rsidRPr="00705608">
        <w:rPr>
          <w:b/>
          <w:lang w:val="en-GB"/>
        </w:rPr>
        <w:t xml:space="preserve">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2FE28781"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w:t>
      </w:r>
      <w:proofErr w:type="spellStart"/>
      <w:r w:rsidRPr="00705608">
        <w:rPr>
          <w:lang w:val="en-GB"/>
        </w:rPr>
        <w:t>MarsCoin</w:t>
      </w:r>
      <w:proofErr w:type="spellEnd"/>
      <w:r w:rsidRPr="00705608">
        <w:rPr>
          <w:lang w:val="en-GB"/>
        </w:rPr>
        <w:t xml:space="preserve">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79D7BBEE">
            <wp:simplePos x="0" y="0"/>
            <wp:positionH relativeFrom="column">
              <wp:posOffset>3629025</wp:posOffset>
            </wp:positionH>
            <wp:positionV relativeFrom="paragraph">
              <wp:posOffset>142875</wp:posOffset>
            </wp:positionV>
            <wp:extent cx="2357064" cy="2350387"/>
            <wp:effectExtent l="0" t="0" r="5715"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extLst>
                        <a:ext uri="{BEBA8EAE-BF5A-486C-A8C5-ECC9F3942E4B}">
                          <a14:imgProps xmlns:a14="http://schemas.microsoft.com/office/drawing/2010/main">
                            <a14:imgLayer r:embed="rId15">
                              <a14:imgEffect>
                                <a14:backgroundRemoval t="4000" b="98000" l="3500" r="96250">
                                  <a14:foregroundMark x1="18625" y1="27000" x2="11125" y2="57250"/>
                                  <a14:foregroundMark x1="11125" y1="57250" x2="26125" y2="76875"/>
                                  <a14:foregroundMark x1="26125" y1="76875" x2="55000" y2="86500"/>
                                  <a14:foregroundMark x1="55000" y1="86500" x2="78625" y2="78500"/>
                                  <a14:foregroundMark x1="78625" y1="78500" x2="91750" y2="51250"/>
                                  <a14:foregroundMark x1="91750" y1="51250" x2="85250" y2="30750"/>
                                  <a14:foregroundMark x1="85250" y1="30750" x2="67500" y2="12625"/>
                                  <a14:foregroundMark x1="67500" y1="12625" x2="37750" y2="12625"/>
                                  <a14:foregroundMark x1="63250" y1="9750" x2="42750" y2="8250"/>
                                  <a14:foregroundMark x1="67500" y1="8625" x2="31250" y2="5750"/>
                                  <a14:foregroundMark x1="7500" y1="31750" x2="4250" y2="56875"/>
                                  <a14:foregroundMark x1="3625" y1="56625" x2="10375" y2="71750"/>
                                  <a14:foregroundMark x1="24125" y1="54375" x2="12750" y2="29125"/>
                                  <a14:foregroundMark x1="12750" y1="29125" x2="12625" y2="22375"/>
                                  <a14:foregroundMark x1="58250" y1="6500" x2="47125" y2="4000"/>
                                  <a14:foregroundMark x1="81875" y1="20875" x2="96250" y2="47000"/>
                                  <a14:foregroundMark x1="96250" y1="47000" x2="94500" y2="49750"/>
                                  <a14:foregroundMark x1="35625" y1="91875" x2="60375" y2="94500"/>
                                  <a14:foregroundMark x1="60375" y1="94500" x2="70000" y2="86875"/>
                                  <a14:foregroundMark x1="25500" y1="89375" x2="44000" y2="97625"/>
                                  <a14:foregroundMark x1="44000" y1="97625" x2="51375" y2="98000"/>
                                </a14:backgroundRemoval>
                              </a14:imgEffect>
                            </a14:imgLayer>
                          </a14:imgProps>
                        </a:ext>
                      </a:extLst>
                    </a:blip>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proofErr w:type="spellStart"/>
      <w:r w:rsidRPr="00705608">
        <w:rPr>
          <w:lang w:val="en-GB"/>
        </w:rPr>
        <w:t>MarsCoin</w:t>
      </w:r>
      <w:proofErr w:type="spellEnd"/>
      <w:r w:rsidRPr="00705608">
        <w:rPr>
          <w:lang w:val="en-GB"/>
        </w:rPr>
        <w:t xml:space="preserve"> has a pretty easy conversion rate for the people on earth. 1 </w:t>
      </w:r>
      <w:proofErr w:type="spellStart"/>
      <w:r w:rsidRPr="00705608">
        <w:rPr>
          <w:lang w:val="en-GB"/>
        </w:rPr>
        <w:t>MarsCoin</w:t>
      </w:r>
      <w:proofErr w:type="spellEnd"/>
      <w:r w:rsidRPr="00705608">
        <w:rPr>
          <w:lang w:val="en-GB"/>
        </w:rPr>
        <w:t xml:space="preserve"> is 1 euro and is a digital, blockchain-based coin. There is no physical version of it, so it has to be traded from the euro to </w:t>
      </w:r>
      <w:proofErr w:type="spellStart"/>
      <w:r w:rsidRPr="00705608">
        <w:rPr>
          <w:lang w:val="en-GB"/>
        </w:rPr>
        <w:t>MarsCoin</w:t>
      </w:r>
      <w:proofErr w:type="spellEnd"/>
      <w:r w:rsidRPr="00705608">
        <w:rPr>
          <w:lang w:val="en-GB"/>
        </w:rPr>
        <w:t>.</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6"/>
      <w:footerReference w:type="default" r:id="rId17"/>
      <w:footerReference w:type="first" r:id="rId18"/>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759A0" w14:textId="77777777" w:rsidR="00CD24AC" w:rsidRDefault="00CD24AC">
      <w:pPr>
        <w:spacing w:line="240" w:lineRule="auto"/>
      </w:pPr>
      <w:r>
        <w:separator/>
      </w:r>
    </w:p>
  </w:endnote>
  <w:endnote w:type="continuationSeparator" w:id="0">
    <w:p w14:paraId="7714234B" w14:textId="77777777" w:rsidR="00CD24AC" w:rsidRDefault="00CD24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altName w:val="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7BC73" w14:textId="77777777" w:rsidR="00CD24AC" w:rsidRDefault="00CD24AC">
      <w:pPr>
        <w:spacing w:line="240" w:lineRule="auto"/>
      </w:pPr>
      <w:r>
        <w:separator/>
      </w:r>
    </w:p>
  </w:footnote>
  <w:footnote w:type="continuationSeparator" w:id="0">
    <w:p w14:paraId="3E998503" w14:textId="77777777" w:rsidR="00CD24AC" w:rsidRDefault="00CD24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55492"/>
    <w:rsid w:val="000C498E"/>
    <w:rsid w:val="00132AC0"/>
    <w:rsid w:val="001D0935"/>
    <w:rsid w:val="00274403"/>
    <w:rsid w:val="002F552C"/>
    <w:rsid w:val="00385E37"/>
    <w:rsid w:val="00460E23"/>
    <w:rsid w:val="004F45AE"/>
    <w:rsid w:val="00505BBB"/>
    <w:rsid w:val="005F1113"/>
    <w:rsid w:val="00705608"/>
    <w:rsid w:val="0072449A"/>
    <w:rsid w:val="0072658D"/>
    <w:rsid w:val="00737185"/>
    <w:rsid w:val="00794D71"/>
    <w:rsid w:val="007A2A4F"/>
    <w:rsid w:val="007A3460"/>
    <w:rsid w:val="00864A1F"/>
    <w:rsid w:val="0089074C"/>
    <w:rsid w:val="00903A6D"/>
    <w:rsid w:val="00A814D3"/>
    <w:rsid w:val="00BA7192"/>
    <w:rsid w:val="00BF1529"/>
    <w:rsid w:val="00C72DDD"/>
    <w:rsid w:val="00C8780D"/>
    <w:rsid w:val="00CD24AC"/>
    <w:rsid w:val="00D154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hyperlink" Target="https://docs.google.com/spreadsheets/d/1CxYxmQbKDkbnE026-2ZkwwYEJtXUD1x77P_ddKpZ59I/edit"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986D-3E17-4278-95E6-48937387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3357</Words>
  <Characters>18467</Characters>
  <Application>Microsoft Office Word</Application>
  <DocSecurity>0</DocSecurity>
  <Lines>153</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7</cp:revision>
  <dcterms:created xsi:type="dcterms:W3CDTF">2021-11-13T09:32:00Z</dcterms:created>
  <dcterms:modified xsi:type="dcterms:W3CDTF">2021-11-25T10:23:00Z</dcterms:modified>
</cp:coreProperties>
</file>